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975912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57F62">
        <w:rPr>
          <w:rFonts w:ascii="Arial" w:eastAsia="Times New Roman" w:hAnsi="Arial" w:cs="Arial"/>
          <w:b/>
          <w:bCs/>
          <w:noProof/>
          <w:sz w:val="28"/>
          <w:szCs w:val="28"/>
        </w:rPr>
        <w:t>Grant Administrator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E6D4C78" w:rsidR="00222EB5" w:rsidRPr="00B02D7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57F62" w:rsidRPr="00B02D7A">
        <w:rPr>
          <w:rFonts w:ascii="Arial" w:eastAsia="Times New Roman" w:hAnsi="Arial" w:cs="Arial"/>
          <w:sz w:val="24"/>
          <w:szCs w:val="24"/>
        </w:rPr>
        <w:t>Grant Administrator I</w:t>
      </w:r>
    </w:p>
    <w:p w14:paraId="4B3BD8D4" w14:textId="77777777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 </w:t>
      </w:r>
    </w:p>
    <w:p w14:paraId="51FA2CE2" w14:textId="5A8EFFF4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FLSA Exemption Status: </w:t>
      </w:r>
      <w:r w:rsidR="00357F62" w:rsidRPr="00B02D7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 </w:t>
      </w:r>
    </w:p>
    <w:p w14:paraId="69C8986D" w14:textId="18E902DA" w:rsidR="004D6B98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Pay Grade:</w:t>
      </w:r>
      <w:r w:rsidR="00851B51" w:rsidRPr="00B02D7A">
        <w:rPr>
          <w:rStyle w:val="normaltextrun"/>
          <w:rFonts w:ascii="Arial" w:hAnsi="Arial" w:cs="Arial"/>
          <w:b/>
          <w:bCs/>
        </w:rPr>
        <w:t xml:space="preserve"> </w:t>
      </w:r>
      <w:r w:rsidR="00357F62" w:rsidRPr="00B02D7A">
        <w:rPr>
          <w:rStyle w:val="normaltextrun"/>
          <w:rFonts w:ascii="Arial" w:hAnsi="Arial" w:cs="Arial"/>
        </w:rPr>
        <w:t>10</w:t>
      </w:r>
    </w:p>
    <w:p w14:paraId="1D6CE10C" w14:textId="6BF127FC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  </w:t>
      </w:r>
    </w:p>
    <w:p w14:paraId="750239C3" w14:textId="5DF7E557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02D7A">
        <w:rPr>
          <w:rStyle w:val="normaltextrun"/>
          <w:rFonts w:ascii="Arial" w:hAnsi="Arial" w:cs="Arial"/>
          <w:b/>
          <w:bCs/>
        </w:rPr>
        <w:t xml:space="preserve">Description </w:t>
      </w:r>
      <w:r w:rsidRPr="00B02D7A">
        <w:rPr>
          <w:rStyle w:val="normaltextrun"/>
          <w:rFonts w:ascii="Arial" w:hAnsi="Arial" w:cs="Arial"/>
          <w:b/>
          <w:bCs/>
        </w:rPr>
        <w:t>Summary: </w:t>
      </w:r>
      <w:r w:rsidRPr="00B02D7A">
        <w:rPr>
          <w:rStyle w:val="eop"/>
          <w:rFonts w:ascii="Arial" w:hAnsi="Arial" w:cs="Arial"/>
        </w:rPr>
        <w:t> </w:t>
      </w:r>
    </w:p>
    <w:p w14:paraId="61257CA0" w14:textId="56B8BCDC" w:rsidR="009630C8" w:rsidRPr="00B02D7A" w:rsidRDefault="009630C8" w:rsidP="009630C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Fonts w:ascii="Arial" w:hAnsi="Arial" w:cs="Arial"/>
        </w:rPr>
        <w:t>The Grant Administrator, under general supervision, provides support for grant initiation for post-award administrative paperwork leading to account establishment. Develops sub agreements and reviews budget submissions before final approval. Acts as liaison with compliance committees.</w:t>
      </w:r>
    </w:p>
    <w:p w14:paraId="0A2633B1" w14:textId="7699D527" w:rsidR="004D6B98" w:rsidRPr="00B02D7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B02D7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Essential Duties and Responsibilities:</w:t>
      </w:r>
      <w:r w:rsidRPr="00B02D7A">
        <w:rPr>
          <w:rStyle w:val="eop"/>
          <w:rFonts w:ascii="Arial" w:hAnsi="Arial" w:cs="Arial"/>
        </w:rPr>
        <w:t> </w:t>
      </w:r>
    </w:p>
    <w:p w14:paraId="6C80164E" w14:textId="77777777" w:rsidR="00C633B3" w:rsidRPr="00B02D7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415F175" w14:textId="77777777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D7A">
        <w:rPr>
          <w:rFonts w:ascii="Arial" w:eastAsia="Times New Roman" w:hAnsi="Arial" w:cs="Arial"/>
          <w:b/>
          <w:bCs/>
          <w:sz w:val="24"/>
          <w:szCs w:val="24"/>
        </w:rPr>
        <w:t>40% Grant and Budget Management</w:t>
      </w:r>
    </w:p>
    <w:p w14:paraId="5E4171D8" w14:textId="77777777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Assists faculty and research staff with budget questions, expenditure projections, and post-award concerns.</w:t>
      </w:r>
    </w:p>
    <w:p w14:paraId="29B5B882" w14:textId="6E76CA72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Reviews proposal budgets in the pre-award process for accuracy, completeness, and institutional compliance.</w:t>
      </w:r>
    </w:p>
    <w:p w14:paraId="2F908B2E" w14:textId="1F9EC9F0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Reconciles each grant account monthly and provides monthly reports.</w:t>
      </w:r>
    </w:p>
    <w:p w14:paraId="46728F85" w14:textId="77205CAF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Maintains databases and electronic files related to grant management.</w:t>
      </w:r>
    </w:p>
    <w:p w14:paraId="05A6AD70" w14:textId="77777777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696D70" w14:textId="3044E2ED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D7A">
        <w:rPr>
          <w:rFonts w:ascii="Arial" w:eastAsia="Times New Roman" w:hAnsi="Arial" w:cs="Arial"/>
          <w:b/>
          <w:bCs/>
          <w:sz w:val="24"/>
          <w:szCs w:val="24"/>
        </w:rPr>
        <w:t>20% Compliance and Contract Oversight</w:t>
      </w:r>
    </w:p>
    <w:p w14:paraId="1B773443" w14:textId="77777777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Develops, negotiates, and reviews subcontracts and sub agreements, and prepares them to be signed.</w:t>
      </w:r>
    </w:p>
    <w:p w14:paraId="33F8BFE1" w14:textId="5ECA8C5A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Works directly with compliance committees to ensure grants are prepared and processed correctly.</w:t>
      </w:r>
    </w:p>
    <w:p w14:paraId="6FAEF481" w14:textId="77777777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37BD04" w14:textId="77777777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D7A">
        <w:rPr>
          <w:rFonts w:ascii="Arial" w:eastAsia="Times New Roman" w:hAnsi="Arial" w:cs="Arial"/>
          <w:b/>
          <w:bCs/>
          <w:sz w:val="24"/>
          <w:szCs w:val="24"/>
        </w:rPr>
        <w:t>10% Reporting and Documentation</w:t>
      </w:r>
    </w:p>
    <w:p w14:paraId="23D1C45B" w14:textId="77777777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Prepares and submits necessary reports related to grant accounts and expenditures.</w:t>
      </w:r>
    </w:p>
    <w:p w14:paraId="68E5D70E" w14:textId="6681FCF2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Maintains accurate records and documentation related to grant processes.</w:t>
      </w:r>
    </w:p>
    <w:p w14:paraId="41B0B5C7" w14:textId="77777777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56DDF0" w14:textId="77777777" w:rsidR="00B02D7A" w:rsidRPr="00B02D7A" w:rsidRDefault="00B02D7A" w:rsidP="00B02D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D7A">
        <w:rPr>
          <w:rFonts w:ascii="Arial" w:eastAsia="Times New Roman" w:hAnsi="Arial" w:cs="Arial"/>
          <w:b/>
          <w:bCs/>
          <w:sz w:val="24"/>
          <w:szCs w:val="24"/>
        </w:rPr>
        <w:t>10% Administrative Support</w:t>
      </w:r>
    </w:p>
    <w:p w14:paraId="1A8ED8C3" w14:textId="77777777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Assists with general administrative tasks related to grant and budget management.</w:t>
      </w:r>
    </w:p>
    <w:p w14:paraId="54781664" w14:textId="6CA895FC" w:rsidR="00B02D7A" w:rsidRPr="00B02D7A" w:rsidRDefault="00B02D7A" w:rsidP="00B02D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D7A">
        <w:rPr>
          <w:rFonts w:ascii="Arial" w:eastAsia="Times New Roman" w:hAnsi="Arial" w:cs="Arial"/>
          <w:sz w:val="24"/>
          <w:szCs w:val="24"/>
        </w:rPr>
        <w:t>Provides support for faculty and research staff during the post-award process.</w:t>
      </w:r>
    </w:p>
    <w:p w14:paraId="02D98809" w14:textId="77777777" w:rsidR="00715EC8" w:rsidRPr="00B02D7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02D7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02D7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02D7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02D7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02D7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472867D9" w14:textId="77777777" w:rsidR="007E1734" w:rsidRDefault="007E1734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228E4637" w:rsidR="006B06C2" w:rsidRPr="00B02D7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B02D7A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B02D7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B02D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Required Education:</w:t>
      </w:r>
      <w:r w:rsidRPr="00B02D7A">
        <w:rPr>
          <w:rStyle w:val="eop"/>
          <w:rFonts w:ascii="Arial" w:hAnsi="Arial" w:cs="Arial"/>
        </w:rPr>
        <w:t> </w:t>
      </w:r>
    </w:p>
    <w:p w14:paraId="0EEF2F4E" w14:textId="631D2F6F" w:rsidR="006B06C2" w:rsidRPr="00B02D7A" w:rsidRDefault="00FD5195" w:rsidP="00FD519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Fonts w:ascii="Arial" w:hAnsi="Arial" w:cs="Arial"/>
          <w:shd w:val="clear" w:color="auto" w:fill="FFFFFF"/>
        </w:rPr>
        <w:t>Bachelor’s degree in Business or equivalent combination of education and experience.</w:t>
      </w:r>
    </w:p>
    <w:p w14:paraId="71B19EE5" w14:textId="77777777" w:rsidR="00FD5195" w:rsidRPr="00B02D7A" w:rsidRDefault="00FD5195" w:rsidP="00FD519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B02D7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02D7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629B4C5" w:rsidR="00552C29" w:rsidRPr="00B02D7A" w:rsidRDefault="00FD5195" w:rsidP="00FD519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Fonts w:ascii="Arial" w:hAnsi="Arial" w:cs="Arial"/>
          <w:shd w:val="clear" w:color="auto" w:fill="FFFFFF"/>
        </w:rPr>
        <w:t>Two years of related experience in contract and grant administration in a University or state agency setting.</w:t>
      </w:r>
    </w:p>
    <w:p w14:paraId="4908D3E4" w14:textId="77777777" w:rsidR="00FD5195" w:rsidRPr="00B02D7A" w:rsidRDefault="00FD5195" w:rsidP="00FD519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B02D7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Required Licenses and Certifications:</w:t>
      </w:r>
      <w:r w:rsidRPr="00B02D7A">
        <w:rPr>
          <w:rStyle w:val="eop"/>
          <w:rFonts w:ascii="Arial" w:hAnsi="Arial" w:cs="Arial"/>
        </w:rPr>
        <w:t> </w:t>
      </w:r>
    </w:p>
    <w:p w14:paraId="2549FC56" w14:textId="5DD4FDE9" w:rsidR="00C573AD" w:rsidRPr="00B02D7A" w:rsidRDefault="00A8643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02D7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B02D7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02D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02D7A">
        <w:rPr>
          <w:rStyle w:val="eop"/>
          <w:rFonts w:ascii="Arial" w:hAnsi="Arial" w:cs="Arial"/>
        </w:rPr>
        <w:t> </w:t>
      </w:r>
    </w:p>
    <w:p w14:paraId="29CC4321" w14:textId="72B5A200" w:rsidR="00EB01AB" w:rsidRPr="00B02D7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Ability to multitask and work cooperatively with others.</w:t>
      </w:r>
    </w:p>
    <w:p w14:paraId="3D14C17A" w14:textId="0D95E2C7" w:rsidR="00FD5195" w:rsidRPr="00B02D7A" w:rsidRDefault="00FD519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2D7A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557A5353" w14:textId="0FAA7DDB" w:rsidR="00EB01AB" w:rsidRPr="00B02D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 </w:t>
      </w:r>
    </w:p>
    <w:p w14:paraId="1AAAFA2D" w14:textId="6A8E055C" w:rsidR="006B06C2" w:rsidRPr="00B02D7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02D7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02D7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02D7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Machines and Equipment:</w:t>
      </w:r>
      <w:r w:rsidRPr="00B02D7A">
        <w:rPr>
          <w:rStyle w:val="eop"/>
          <w:rFonts w:ascii="Arial" w:hAnsi="Arial" w:cs="Arial"/>
        </w:rPr>
        <w:t> </w:t>
      </w:r>
    </w:p>
    <w:p w14:paraId="027EBD5E" w14:textId="107B2769" w:rsidR="00AF0284" w:rsidRDefault="008B164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5FA3997F" w14:textId="6E03412E" w:rsidR="008B1640" w:rsidRPr="00B02D7A" w:rsidRDefault="008B164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B02D7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02D7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Physical Requirements:</w:t>
      </w:r>
      <w:r w:rsidRPr="00B02D7A">
        <w:rPr>
          <w:rStyle w:val="eop"/>
          <w:rFonts w:ascii="Arial" w:hAnsi="Arial" w:cs="Arial"/>
        </w:rPr>
        <w:t> </w:t>
      </w:r>
    </w:p>
    <w:p w14:paraId="2ADF8761" w14:textId="19B470A8" w:rsidR="00FE1194" w:rsidRPr="00B02D7A" w:rsidRDefault="008B164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0D2E800" w14:textId="77777777" w:rsidR="00FE1194" w:rsidRPr="00B02D7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02D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Other Requirements</w:t>
      </w:r>
      <w:r w:rsidR="00F92746" w:rsidRPr="00B02D7A">
        <w:rPr>
          <w:rStyle w:val="normaltextrun"/>
          <w:rFonts w:ascii="Arial" w:hAnsi="Arial" w:cs="Arial"/>
          <w:b/>
          <w:bCs/>
        </w:rPr>
        <w:t xml:space="preserve"> and Factors</w:t>
      </w:r>
      <w:r w:rsidRPr="00B02D7A">
        <w:rPr>
          <w:rStyle w:val="normaltextrun"/>
          <w:rFonts w:ascii="Arial" w:hAnsi="Arial" w:cs="Arial"/>
          <w:b/>
          <w:bCs/>
        </w:rPr>
        <w:t>:</w:t>
      </w:r>
      <w:r w:rsidRPr="00B02D7A">
        <w:rPr>
          <w:rStyle w:val="eop"/>
          <w:rFonts w:ascii="Arial" w:hAnsi="Arial" w:cs="Arial"/>
        </w:rPr>
        <w:t> </w:t>
      </w:r>
    </w:p>
    <w:p w14:paraId="6D87BD54" w14:textId="77777777" w:rsidR="00442588" w:rsidRPr="00B02D7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02D7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02D7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02D7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02D7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02D7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02D7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 </w:t>
      </w:r>
    </w:p>
    <w:p w14:paraId="67C22ED3" w14:textId="77777777" w:rsidR="00D2529B" w:rsidRPr="00B02D7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B02D7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02D7A">
        <w:rPr>
          <w:rStyle w:val="normaltextrun"/>
          <w:rFonts w:ascii="Arial" w:hAnsi="Arial" w:cs="Arial"/>
          <w:b/>
          <w:bCs/>
        </w:rPr>
        <w:t>. </w:t>
      </w:r>
      <w:r w:rsidRPr="00B02D7A">
        <w:rPr>
          <w:rStyle w:val="eop"/>
          <w:rFonts w:ascii="Arial" w:hAnsi="Arial" w:cs="Arial"/>
        </w:rPr>
        <w:t> </w:t>
      </w:r>
    </w:p>
    <w:p w14:paraId="1D7C93D0" w14:textId="206C79DD" w:rsidR="00BC0C61" w:rsidRPr="00B02D7A" w:rsidRDefault="00B814B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02D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02D7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02D7A">
        <w:rPr>
          <w:rStyle w:val="eop"/>
          <w:rFonts w:ascii="Arial" w:hAnsi="Arial" w:cs="Arial"/>
        </w:rPr>
        <w:t> </w:t>
      </w:r>
    </w:p>
    <w:p w14:paraId="3C3B0A26" w14:textId="3D9A81CB" w:rsidR="00D2529B" w:rsidRPr="00B02D7A" w:rsidRDefault="00B814B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02D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02D7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02D7A">
        <w:rPr>
          <w:rStyle w:val="eop"/>
          <w:rFonts w:ascii="Arial" w:hAnsi="Arial" w:cs="Arial"/>
        </w:rPr>
        <w:t> </w:t>
      </w:r>
    </w:p>
    <w:p w14:paraId="08356522" w14:textId="34B59595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eop"/>
          <w:rFonts w:ascii="Arial" w:hAnsi="Arial" w:cs="Arial"/>
        </w:rPr>
        <w:t> </w:t>
      </w:r>
    </w:p>
    <w:p w14:paraId="03758CDE" w14:textId="77777777" w:rsidR="00D2529B" w:rsidRPr="00B02D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D7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B02D7A">
        <w:rPr>
          <w:rStyle w:val="eop"/>
          <w:rFonts w:ascii="Arial" w:hAnsi="Arial" w:cs="Arial"/>
        </w:rPr>
        <w:t> </w:t>
      </w:r>
    </w:p>
    <w:p w14:paraId="4FA9C703" w14:textId="4AB3635B" w:rsidR="00D2529B" w:rsidRPr="00B02D7A" w:rsidRDefault="00B814B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02D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02D7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02D7A">
        <w:rPr>
          <w:rStyle w:val="normaltextrun"/>
          <w:rFonts w:ascii="Arial" w:hAnsi="Arial" w:cs="Arial"/>
          <w:b/>
          <w:bCs/>
        </w:rPr>
        <w:t>Yes</w:t>
      </w:r>
      <w:r w:rsidR="00D2529B" w:rsidRPr="00B02D7A">
        <w:rPr>
          <w:rStyle w:val="eop"/>
          <w:rFonts w:ascii="Arial" w:hAnsi="Arial" w:cs="Arial"/>
        </w:rPr>
        <w:t> </w:t>
      </w:r>
    </w:p>
    <w:p w14:paraId="599A52AF" w14:textId="01C8CAC0" w:rsidR="00B1552D" w:rsidRPr="00B02D7A" w:rsidRDefault="00B814B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02D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02D7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02D7A">
        <w:rPr>
          <w:rStyle w:val="eop"/>
          <w:rFonts w:ascii="Arial" w:hAnsi="Arial" w:cs="Arial"/>
        </w:rPr>
        <w:t> </w:t>
      </w:r>
      <w:r w:rsidR="00D2529B" w:rsidRPr="00B02D7A">
        <w:rPr>
          <w:rStyle w:val="normaltextrun"/>
          <w:rFonts w:ascii="Arial" w:hAnsi="Arial" w:cs="Arial"/>
          <w:b/>
          <w:bCs/>
        </w:rPr>
        <w:t> </w:t>
      </w:r>
      <w:r w:rsidR="00D2529B" w:rsidRPr="00B02D7A">
        <w:rPr>
          <w:rStyle w:val="eop"/>
          <w:rFonts w:ascii="Arial" w:hAnsi="Arial" w:cs="Arial"/>
        </w:rPr>
        <w:t> </w:t>
      </w:r>
    </w:p>
    <w:sectPr w:rsidR="00B1552D" w:rsidRPr="00B02D7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C9077B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F0BBA">
      <w:rPr>
        <w:rFonts w:ascii="Arial" w:hAnsi="Arial" w:cs="Arial"/>
        <w:b w:val="0"/>
        <w:sz w:val="16"/>
        <w:szCs w:val="16"/>
      </w:rPr>
      <w:t xml:space="preserve"> Grant Administrator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EF0BBA">
      <w:rPr>
        <w:rFonts w:ascii="Arial" w:hAnsi="Arial" w:cs="Arial"/>
        <w:b w:val="0"/>
        <w:sz w:val="16"/>
        <w:szCs w:val="16"/>
      </w:rPr>
      <w:t xml:space="preserve"> 11/6/2024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7ECC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3619"/>
    <w:multiLevelType w:val="multilevel"/>
    <w:tmpl w:val="52A2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C100A"/>
    <w:multiLevelType w:val="hybridMultilevel"/>
    <w:tmpl w:val="F42A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354C00"/>
    <w:rsid w:val="00357F62"/>
    <w:rsid w:val="003876CC"/>
    <w:rsid w:val="003D69F8"/>
    <w:rsid w:val="00442588"/>
    <w:rsid w:val="004D6B98"/>
    <w:rsid w:val="00552C29"/>
    <w:rsid w:val="005B2C78"/>
    <w:rsid w:val="005B7E32"/>
    <w:rsid w:val="005D5A37"/>
    <w:rsid w:val="006B06C2"/>
    <w:rsid w:val="006B0A4E"/>
    <w:rsid w:val="006F7FF3"/>
    <w:rsid w:val="00715EC8"/>
    <w:rsid w:val="007562C6"/>
    <w:rsid w:val="007E1734"/>
    <w:rsid w:val="00851B51"/>
    <w:rsid w:val="0086338A"/>
    <w:rsid w:val="008A6B4E"/>
    <w:rsid w:val="008B1640"/>
    <w:rsid w:val="008B4540"/>
    <w:rsid w:val="008E59CB"/>
    <w:rsid w:val="0093266D"/>
    <w:rsid w:val="009630C8"/>
    <w:rsid w:val="00A10484"/>
    <w:rsid w:val="00A12B9F"/>
    <w:rsid w:val="00A154E7"/>
    <w:rsid w:val="00A31A58"/>
    <w:rsid w:val="00A86438"/>
    <w:rsid w:val="00AF0284"/>
    <w:rsid w:val="00B02D7A"/>
    <w:rsid w:val="00B11711"/>
    <w:rsid w:val="00B11EA5"/>
    <w:rsid w:val="00B72562"/>
    <w:rsid w:val="00B814B0"/>
    <w:rsid w:val="00B82522"/>
    <w:rsid w:val="00BB00D8"/>
    <w:rsid w:val="00BC0C61"/>
    <w:rsid w:val="00C27242"/>
    <w:rsid w:val="00C45740"/>
    <w:rsid w:val="00C573AD"/>
    <w:rsid w:val="00C633B3"/>
    <w:rsid w:val="00C73C2B"/>
    <w:rsid w:val="00C76447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F0BBA"/>
    <w:rsid w:val="00F92746"/>
    <w:rsid w:val="00FD3196"/>
    <w:rsid w:val="00FD5195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6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3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2024-11-06T19:24:00Z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